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30FF4B8C" w:rsidR="001D6144" w:rsidRDefault="001D6144"/>
    <w:p w14:paraId="3666E671" w14:textId="77777777" w:rsidR="005F30D3" w:rsidRDefault="005F30D3" w:rsidP="005F30D3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4D01F6A0" w14:textId="77777777" w:rsidR="005F30D3" w:rsidRDefault="005F30D3" w:rsidP="005F30D3">
      <w:pPr>
        <w:jc w:val="center"/>
      </w:pPr>
    </w:p>
    <w:p w14:paraId="5D0FCED4" w14:textId="77777777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631B8965" w14:textId="3603A526" w:rsidR="000F723B" w:rsidRPr="0054264A" w:rsidRDefault="00D255B2" w:rsidP="000F723B">
      <w:pPr>
        <w:rPr>
          <w:b/>
        </w:rPr>
      </w:pPr>
      <w:r>
        <w:rPr>
          <w:b/>
        </w:rPr>
        <w:t>MODELLO 5</w:t>
      </w:r>
    </w:p>
    <w:p w14:paraId="55D77A98" w14:textId="77777777" w:rsidR="000F723B" w:rsidRPr="0054264A" w:rsidRDefault="000F723B" w:rsidP="000F723B">
      <w:pPr>
        <w:rPr>
          <w:b/>
        </w:rPr>
      </w:pPr>
    </w:p>
    <w:p w14:paraId="2EFBC2B6" w14:textId="77777777" w:rsidR="000F723B" w:rsidRPr="0054264A" w:rsidRDefault="000F723B" w:rsidP="000F723B">
      <w:pPr>
        <w:spacing w:before="120" w:after="120" w:line="276" w:lineRule="auto"/>
        <w:ind w:right="-1"/>
        <w:jc w:val="both"/>
        <w:rPr>
          <w:rFonts w:cstheme="minorHAnsi"/>
        </w:rPr>
      </w:pPr>
      <w:r w:rsidRPr="0054264A">
        <w:rPr>
          <w:b/>
          <w:bCs/>
        </w:rPr>
        <w:t xml:space="preserve">Piano Nazionale di Ripresa e Resilienza, </w:t>
      </w:r>
      <w:r w:rsidRPr="0054264A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Pr="0054264A">
        <w:rPr>
          <w:rFonts w:cstheme="minorHAnsi"/>
          <w:b/>
        </w:rPr>
        <w:t>Next</w:t>
      </w:r>
      <w:proofErr w:type="spellEnd"/>
      <w:r w:rsidRPr="0054264A">
        <w:rPr>
          <w:rFonts w:cstheme="minorHAnsi"/>
          <w:b/>
        </w:rPr>
        <w:t xml:space="preserve"> Generation EU.</w:t>
      </w:r>
    </w:p>
    <w:p w14:paraId="0B699072" w14:textId="77777777" w:rsidR="000F723B" w:rsidRPr="0054264A" w:rsidRDefault="000F723B" w:rsidP="000F723B"/>
    <w:p w14:paraId="79D6B09F" w14:textId="77777777" w:rsidR="00825A6E" w:rsidRDefault="00825A6E" w:rsidP="00825A6E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ascii="Titillium" w:hAnsi="Titillium"/>
          <w:b/>
          <w:szCs w:val="24"/>
          <w:lang w:eastAsia="it-IT"/>
        </w:rPr>
        <w:t>Procedura aperta per l’affidamento della fornitura di tecnologie ICT, articolata in 6 lotti,</w:t>
      </w:r>
      <w:r>
        <w:rPr>
          <w:rFonts w:cstheme="minorHAnsi"/>
        </w:rPr>
        <w:t xml:space="preserve"> </w:t>
      </w:r>
      <w:r>
        <w:rPr>
          <w:rFonts w:ascii="Titillium" w:hAnsi="Titillium"/>
          <w:b/>
          <w:szCs w:val="24"/>
          <w:lang w:eastAsia="it-IT"/>
        </w:rPr>
        <w:t>nei settori ordinari di importo superiore alle soglie europee da aggiudicare con il criterio dell’offerta economicamente più vantaggiosa sulla base del miglior rapporto qualità/prezzo. CUP E24D23001110006</w:t>
      </w:r>
    </w:p>
    <w:p w14:paraId="166CB2FE" w14:textId="53A3985E" w:rsidR="000F723B" w:rsidRPr="0054264A" w:rsidRDefault="00825A6E" w:rsidP="00825A6E">
      <w:pPr>
        <w:spacing w:before="120" w:after="120" w:line="254" w:lineRule="auto"/>
        <w:jc w:val="both"/>
        <w:rPr>
          <w:b/>
          <w:bCs/>
        </w:rPr>
      </w:pPr>
      <w:r>
        <w:rPr>
          <w:b/>
          <w:bCs/>
        </w:rPr>
        <w:t>Lotto n. ____________________</w:t>
      </w:r>
      <w:r w:rsidR="002D15BE">
        <w:rPr>
          <w:b/>
          <w:bCs/>
        </w:rPr>
        <w:t xml:space="preserve"> CIG ________</w:t>
      </w:r>
    </w:p>
    <w:p w14:paraId="45D06DF6" w14:textId="77777777" w:rsidR="000F723B" w:rsidRPr="0054264A" w:rsidRDefault="000F723B" w:rsidP="000F723B">
      <w:pPr>
        <w:spacing w:before="120" w:after="120" w:line="254" w:lineRule="auto"/>
        <w:jc w:val="both"/>
        <w:rPr>
          <w:rFonts w:eastAsia="Calibri" w:cstheme="minorHAnsi"/>
          <w:b/>
          <w:bCs/>
          <w:noProof/>
        </w:rPr>
      </w:pPr>
    </w:p>
    <w:p w14:paraId="427E7C7F" w14:textId="25E67D96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Raggruppamento Temporaneo di Imprese (di seguito 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54264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1823D5A0" w:rsidR="00FA76B8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Firma digitale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77777777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  <w:bookmarkStart w:id="1" w:name="_GoBack"/>
      <w:bookmarkEnd w:id="1"/>
    </w:p>
    <w:sectPr w:rsidR="0076066E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2F5D9" w14:textId="77777777" w:rsidR="008A34CA" w:rsidRDefault="008A34CA" w:rsidP="001D6144">
      <w:pPr>
        <w:spacing w:after="0" w:line="240" w:lineRule="auto"/>
      </w:pPr>
      <w:r>
        <w:separator/>
      </w:r>
    </w:p>
  </w:endnote>
  <w:endnote w:type="continuationSeparator" w:id="0">
    <w:p w14:paraId="640E0255" w14:textId="77777777" w:rsidR="008A34CA" w:rsidRDefault="008A34CA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B0F8" w14:textId="77777777" w:rsidR="008A34CA" w:rsidRDefault="008A34CA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2EC33320" w14:textId="77777777" w:rsidR="008A34CA" w:rsidRDefault="008A34CA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F723B"/>
    <w:rsid w:val="001D6144"/>
    <w:rsid w:val="002647CC"/>
    <w:rsid w:val="002D15BE"/>
    <w:rsid w:val="00315CA9"/>
    <w:rsid w:val="00426726"/>
    <w:rsid w:val="004D549A"/>
    <w:rsid w:val="00531098"/>
    <w:rsid w:val="0054264A"/>
    <w:rsid w:val="005F30D3"/>
    <w:rsid w:val="007476C5"/>
    <w:rsid w:val="0076066E"/>
    <w:rsid w:val="007A0145"/>
    <w:rsid w:val="00825A6E"/>
    <w:rsid w:val="00836A64"/>
    <w:rsid w:val="008A34CA"/>
    <w:rsid w:val="00991BAA"/>
    <w:rsid w:val="009E0DA8"/>
    <w:rsid w:val="00B21FE6"/>
    <w:rsid w:val="00BD3A51"/>
    <w:rsid w:val="00D255B2"/>
    <w:rsid w:val="00E0122E"/>
    <w:rsid w:val="00E65932"/>
    <w:rsid w:val="00E71A22"/>
    <w:rsid w:val="00EB4264"/>
    <w:rsid w:val="00EC0A3C"/>
    <w:rsid w:val="00F33C41"/>
    <w:rsid w:val="00F95D53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2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13</cp:revision>
  <cp:lastPrinted>2023-11-16T08:04:00Z</cp:lastPrinted>
  <dcterms:created xsi:type="dcterms:W3CDTF">2023-11-25T09:33:00Z</dcterms:created>
  <dcterms:modified xsi:type="dcterms:W3CDTF">2023-12-14T21:35:00Z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